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DA6" w:rsidRDefault="006E3DA6" w:rsidP="00966543">
      <w:pPr>
        <w:jc w:val="right"/>
        <w:rPr>
          <w:sz w:val="28"/>
          <w:szCs w:val="28"/>
        </w:rPr>
      </w:pPr>
      <w:bookmarkStart w:id="0" w:name="_GoBack"/>
      <w:bookmarkEnd w:id="0"/>
      <w:r>
        <w:rPr>
          <w:sz w:val="28"/>
          <w:szCs w:val="28"/>
        </w:rPr>
        <w:t>Приложение №2</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7569AE">
        <w:rPr>
          <w:rFonts w:eastAsia="Times New Roman"/>
          <w:b/>
          <w:bCs/>
          <w:sz w:val="28"/>
          <w:szCs w:val="28"/>
        </w:rPr>
        <w:t>Вишневского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7569AE">
        <w:rPr>
          <w:rFonts w:eastAsia="Times New Roman"/>
          <w:bCs/>
          <w:sz w:val="28"/>
          <w:szCs w:val="28"/>
        </w:rPr>
        <w:t>Вишневского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7569AE">
        <w:rPr>
          <w:rFonts w:eastAsia="Times New Roman"/>
          <w:bCs/>
          <w:sz w:val="28"/>
          <w:szCs w:val="28"/>
        </w:rPr>
        <w:t>Вишневского</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7569AE">
        <w:rPr>
          <w:sz w:val="28"/>
          <w:szCs w:val="28"/>
        </w:rPr>
        <w:t xml:space="preserve"> </w:t>
      </w:r>
      <w:r w:rsidR="007569AE">
        <w:rPr>
          <w:rFonts w:eastAsia="Times New Roman"/>
          <w:bCs/>
          <w:sz w:val="28"/>
          <w:szCs w:val="28"/>
        </w:rPr>
        <w:t>Вишневского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7569AE" w:rsidRPr="007569AE">
        <w:rPr>
          <w:rFonts w:ascii="Times New Roman" w:hAnsi="Times New Roman" w:cs="Times New Roman"/>
          <w:bCs/>
          <w:sz w:val="28"/>
          <w:szCs w:val="28"/>
        </w:rPr>
        <w:t>Вишневского</w:t>
      </w:r>
      <w:r w:rsidR="007569AE">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7569AE" w:rsidRPr="007569AE">
        <w:rPr>
          <w:rFonts w:eastAsia="Times New Roman"/>
          <w:bCs/>
          <w:sz w:val="28"/>
          <w:szCs w:val="28"/>
        </w:rPr>
        <w:t>Вишневского</w:t>
      </w:r>
      <w:r w:rsidR="007569AE">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7569AE">
        <w:rPr>
          <w:rFonts w:eastAsia="Times New Roman"/>
          <w:bCs/>
          <w:sz w:val="28"/>
          <w:szCs w:val="28"/>
        </w:rPr>
        <w:t xml:space="preserve"> </w:t>
      </w:r>
      <w:r w:rsidR="007569AE" w:rsidRPr="007569AE">
        <w:rPr>
          <w:rFonts w:eastAsia="Times New Roman"/>
          <w:bCs/>
          <w:sz w:val="28"/>
          <w:szCs w:val="28"/>
        </w:rPr>
        <w:t>Вишневского</w:t>
      </w:r>
      <w:r w:rsidR="00D41B8D">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7569AE" w:rsidRPr="007569AE">
        <w:rPr>
          <w:rFonts w:ascii="Times New Roman" w:hAnsi="Times New Roman" w:cs="Times New Roman"/>
          <w:bCs/>
          <w:sz w:val="28"/>
          <w:szCs w:val="28"/>
        </w:rPr>
        <w:t>Вишневского</w:t>
      </w:r>
      <w:r w:rsidR="007569AE">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364982">
        <w:rPr>
          <w:rFonts w:ascii="Times New Roman" w:hAnsi="Times New Roman" w:cs="Times New Roman"/>
          <w:bCs/>
          <w:sz w:val="28"/>
          <w:szCs w:val="28"/>
        </w:rPr>
        <w:t xml:space="preserve"> </w:t>
      </w:r>
      <w:r w:rsidR="00364982" w:rsidRPr="007569AE">
        <w:rPr>
          <w:rFonts w:ascii="Times New Roman" w:hAnsi="Times New Roman" w:cs="Times New Roman"/>
          <w:bCs/>
          <w:sz w:val="28"/>
          <w:szCs w:val="28"/>
        </w:rPr>
        <w:t>Вишневского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364982">
        <w:rPr>
          <w:rFonts w:ascii="Times New Roman" w:eastAsia="Calibri" w:hAnsi="Times New Roman" w:cs="Times New Roman"/>
          <w:sz w:val="28"/>
          <w:szCs w:val="28"/>
        </w:rPr>
        <w:t xml:space="preserve"> </w:t>
      </w:r>
      <w:r w:rsidR="00364982" w:rsidRPr="007569AE">
        <w:rPr>
          <w:rFonts w:ascii="Times New Roman" w:hAnsi="Times New Roman" w:cs="Times New Roman"/>
          <w:bCs/>
          <w:sz w:val="28"/>
          <w:szCs w:val="28"/>
        </w:rPr>
        <w:t>Вишневского</w:t>
      </w:r>
      <w:r w:rsidR="009860AA">
        <w:rPr>
          <w:rFonts w:ascii="Times New Roman" w:eastAsia="Calibri" w:hAnsi="Times New Roman" w:cs="Times New Roman"/>
          <w:sz w:val="28"/>
          <w:szCs w:val="28"/>
        </w:rPr>
        <w:t xml:space="preserve">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364982">
        <w:rPr>
          <w:rFonts w:ascii="Times New Roman" w:hAnsi="Times New Roman" w:cs="Times New Roman"/>
          <w:bCs/>
          <w:sz w:val="28"/>
          <w:szCs w:val="28"/>
        </w:rPr>
        <w:t xml:space="preserve"> </w:t>
      </w:r>
      <w:r w:rsidR="00364982" w:rsidRPr="007569AE">
        <w:rPr>
          <w:rFonts w:ascii="Times New Roman" w:hAnsi="Times New Roman" w:cs="Times New Roman"/>
          <w:bCs/>
          <w:sz w:val="28"/>
          <w:szCs w:val="28"/>
        </w:rPr>
        <w:t>Вишневского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364982">
        <w:rPr>
          <w:rFonts w:ascii="Times New Roman" w:hAnsi="Times New Roman" w:cs="Times New Roman"/>
          <w:bCs/>
          <w:sz w:val="28"/>
          <w:szCs w:val="28"/>
        </w:rPr>
        <w:t xml:space="preserve"> </w:t>
      </w:r>
      <w:r w:rsidR="00364982" w:rsidRPr="007569AE">
        <w:rPr>
          <w:rFonts w:ascii="Times New Roman" w:hAnsi="Times New Roman" w:cs="Times New Roman"/>
          <w:bCs/>
          <w:sz w:val="28"/>
          <w:szCs w:val="28"/>
        </w:rPr>
        <w:t>Вишневского</w:t>
      </w:r>
      <w:r w:rsidR="00364982">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364982">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w:t>
      </w:r>
      <w:r w:rsidR="00364982" w:rsidRPr="007569AE">
        <w:rPr>
          <w:rFonts w:ascii="Times New Roman" w:hAnsi="Times New Roman" w:cs="Times New Roman"/>
          <w:bCs/>
          <w:sz w:val="28"/>
          <w:szCs w:val="28"/>
        </w:rPr>
        <w:t>Вишневского</w:t>
      </w:r>
      <w:r w:rsidR="00364982">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364982" w:rsidRPr="007569AE">
        <w:rPr>
          <w:rFonts w:ascii="Times New Roman" w:hAnsi="Times New Roman" w:cs="Times New Roman"/>
          <w:bCs/>
          <w:sz w:val="28"/>
          <w:szCs w:val="28"/>
        </w:rPr>
        <w:t>Вишневского</w:t>
      </w:r>
      <w:r w:rsidR="00364982">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364982">
        <w:rPr>
          <w:rFonts w:ascii="Times New Roman" w:hAnsi="Times New Roman" w:cs="Times New Roman"/>
          <w:bCs/>
          <w:sz w:val="28"/>
          <w:szCs w:val="28"/>
        </w:rPr>
        <w:t xml:space="preserve"> </w:t>
      </w:r>
      <w:r w:rsidR="00364982" w:rsidRPr="007569AE">
        <w:rPr>
          <w:rFonts w:ascii="Times New Roman" w:hAnsi="Times New Roman" w:cs="Times New Roman"/>
          <w:bCs/>
          <w:sz w:val="28"/>
          <w:szCs w:val="28"/>
        </w:rPr>
        <w:t>Вишневского</w:t>
      </w:r>
      <w:r w:rsidR="00A36C7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74621A">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74621A" w:rsidRPr="007569AE">
        <w:rPr>
          <w:rFonts w:ascii="Times New Roman" w:hAnsi="Times New Roman" w:cs="Times New Roman"/>
          <w:bCs/>
          <w:sz w:val="28"/>
          <w:szCs w:val="28"/>
        </w:rPr>
        <w:t>Вишневского</w:t>
      </w:r>
      <w:r w:rsidR="0074621A">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74621A">
        <w:rPr>
          <w:rFonts w:ascii="Times New Roman" w:eastAsia="Calibri" w:hAnsi="Times New Roman" w:cs="Times New Roman"/>
          <w:sz w:val="28"/>
          <w:szCs w:val="28"/>
        </w:rPr>
        <w:t xml:space="preserve"> </w:t>
      </w:r>
      <w:r w:rsidR="0074621A" w:rsidRPr="007569AE">
        <w:rPr>
          <w:rFonts w:ascii="Times New Roman" w:hAnsi="Times New Roman" w:cs="Times New Roman"/>
          <w:bCs/>
          <w:sz w:val="28"/>
          <w:szCs w:val="28"/>
        </w:rPr>
        <w:t>Вишневского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74621A">
        <w:rPr>
          <w:rFonts w:ascii="Times New Roman" w:hAnsi="Times New Roman" w:cs="Times New Roman"/>
          <w:bCs/>
          <w:sz w:val="28"/>
          <w:szCs w:val="28"/>
        </w:rPr>
        <w:t xml:space="preserve"> </w:t>
      </w:r>
      <w:r w:rsidR="0074621A" w:rsidRPr="007569AE">
        <w:rPr>
          <w:rFonts w:ascii="Times New Roman" w:hAnsi="Times New Roman" w:cs="Times New Roman"/>
          <w:bCs/>
          <w:sz w:val="28"/>
          <w:szCs w:val="28"/>
        </w:rPr>
        <w:t>Вишневского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74621A" w:rsidRPr="007569AE">
        <w:rPr>
          <w:rFonts w:ascii="Times New Roman" w:hAnsi="Times New Roman" w:cs="Times New Roman"/>
          <w:bCs/>
          <w:sz w:val="28"/>
          <w:szCs w:val="28"/>
        </w:rPr>
        <w:t>Вишневского</w:t>
      </w:r>
      <w:r w:rsidR="0074621A">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74621A">
        <w:rPr>
          <w:rFonts w:ascii="Times New Roman" w:eastAsia="Calibri" w:hAnsi="Times New Roman" w:cs="Times New Roman"/>
          <w:sz w:val="28"/>
          <w:szCs w:val="28"/>
        </w:rPr>
        <w:t xml:space="preserve"> </w:t>
      </w:r>
      <w:r w:rsidR="0074621A" w:rsidRPr="007569AE">
        <w:rPr>
          <w:rFonts w:ascii="Times New Roman" w:hAnsi="Times New Roman" w:cs="Times New Roman"/>
          <w:bCs/>
          <w:sz w:val="28"/>
          <w:szCs w:val="28"/>
        </w:rPr>
        <w:t>Вишневского</w:t>
      </w:r>
      <w:r w:rsidR="0074621A">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74621A">
        <w:rPr>
          <w:bCs/>
          <w:sz w:val="28"/>
          <w:szCs w:val="28"/>
        </w:rPr>
        <w:t xml:space="preserve"> </w:t>
      </w:r>
      <w:r w:rsidR="0074621A" w:rsidRPr="007569AE">
        <w:rPr>
          <w:rFonts w:eastAsia="Times New Roman"/>
          <w:bCs/>
          <w:sz w:val="28"/>
          <w:szCs w:val="28"/>
        </w:rPr>
        <w:t>Вишневского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B91917"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B91917"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74621A">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74621A" w:rsidRPr="007569AE">
              <w:rPr>
                <w:rFonts w:eastAsia="Times New Roman"/>
                <w:bCs/>
                <w:sz w:val="28"/>
                <w:szCs w:val="28"/>
              </w:rPr>
              <w:t>Вишневского</w:t>
            </w:r>
            <w:r w:rsidR="0074621A">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687FE7">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687FE7">
              <w:rPr>
                <w:rFonts w:eastAsia="Times New Roman"/>
                <w:bCs/>
                <w:sz w:val="28"/>
                <w:szCs w:val="28"/>
              </w:rPr>
              <w:t xml:space="preserve"> </w:t>
            </w:r>
            <w:r w:rsidR="00687FE7" w:rsidRPr="007569AE">
              <w:rPr>
                <w:rFonts w:eastAsia="Times New Roman"/>
                <w:bCs/>
                <w:sz w:val="28"/>
                <w:szCs w:val="28"/>
              </w:rPr>
              <w:t>Вишневского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944319" w:rsidRPr="007569AE">
        <w:rPr>
          <w:rFonts w:eastAsia="Times New Roman"/>
          <w:bCs/>
          <w:sz w:val="28"/>
          <w:szCs w:val="28"/>
        </w:rPr>
        <w:t>Вишневского</w:t>
      </w:r>
      <w:r w:rsidR="00944319">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944319" w:rsidRPr="007569AE">
        <w:rPr>
          <w:rFonts w:eastAsia="Times New Roman"/>
          <w:bCs/>
          <w:sz w:val="28"/>
          <w:szCs w:val="28"/>
        </w:rPr>
        <w:t>Вишневского</w:t>
      </w:r>
      <w:r w:rsidR="00944319">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944319" w:rsidRPr="007569AE">
        <w:rPr>
          <w:rFonts w:eastAsia="Times New Roman"/>
          <w:bCs/>
          <w:sz w:val="28"/>
          <w:szCs w:val="28"/>
        </w:rPr>
        <w:t>Вишневского</w:t>
      </w:r>
      <w:r w:rsidR="00944319">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944319" w:rsidRPr="007569AE">
        <w:rPr>
          <w:rFonts w:eastAsia="Times New Roman"/>
          <w:bCs/>
          <w:sz w:val="28"/>
          <w:szCs w:val="28"/>
        </w:rPr>
        <w:t>Вишневского</w:t>
      </w:r>
      <w:r w:rsidR="00944319">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 xml:space="preserve">на социально-экономическое развитие </w:t>
      </w:r>
      <w:r w:rsidR="00944319" w:rsidRPr="007569AE">
        <w:rPr>
          <w:rFonts w:eastAsia="Times New Roman"/>
          <w:bCs/>
          <w:sz w:val="28"/>
          <w:szCs w:val="28"/>
        </w:rPr>
        <w:t>Вишневского</w:t>
      </w:r>
      <w:r w:rsidR="00944319">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944319" w:rsidRPr="007569AE">
        <w:rPr>
          <w:rFonts w:eastAsia="Times New Roman"/>
          <w:bCs/>
          <w:sz w:val="28"/>
          <w:szCs w:val="28"/>
        </w:rPr>
        <w:t>Вишневского</w:t>
      </w:r>
      <w:r w:rsidR="00944319">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A94DDA" w:rsidRPr="007569AE">
        <w:rPr>
          <w:rFonts w:eastAsia="Times New Roman"/>
          <w:bCs/>
          <w:sz w:val="28"/>
          <w:szCs w:val="28"/>
        </w:rPr>
        <w:t>Вишневского</w:t>
      </w:r>
      <w:r w:rsidR="00A94DDA">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2D30F1">
        <w:rPr>
          <w:bCs/>
          <w:sz w:val="28"/>
          <w:szCs w:val="28"/>
        </w:rPr>
        <w:t xml:space="preserve"> </w:t>
      </w:r>
      <w:r w:rsidR="002D30F1" w:rsidRPr="007569AE">
        <w:rPr>
          <w:rFonts w:eastAsia="Times New Roman"/>
          <w:bCs/>
          <w:sz w:val="28"/>
          <w:szCs w:val="28"/>
        </w:rPr>
        <w:t>Вишневского</w:t>
      </w:r>
      <w:r w:rsidR="00E01A5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2D30F1">
        <w:rPr>
          <w:bCs/>
          <w:sz w:val="28"/>
          <w:szCs w:val="28"/>
        </w:rPr>
        <w:t xml:space="preserve"> </w:t>
      </w:r>
      <w:r w:rsidR="002D30F1" w:rsidRPr="007569AE">
        <w:rPr>
          <w:rFonts w:eastAsia="Times New Roman"/>
          <w:bCs/>
          <w:sz w:val="28"/>
          <w:szCs w:val="28"/>
        </w:rPr>
        <w:t>Вишневского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2D30F1" w:rsidRPr="007569AE">
        <w:rPr>
          <w:rFonts w:eastAsia="Times New Roman"/>
          <w:bCs/>
          <w:sz w:val="28"/>
          <w:szCs w:val="28"/>
        </w:rPr>
        <w:t>Вишневского</w:t>
      </w:r>
      <w:r w:rsidR="002D30F1">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w:t>
      </w:r>
      <w:r w:rsidR="002D30F1" w:rsidRPr="002D30F1">
        <w:rPr>
          <w:rFonts w:eastAsia="Times New Roman"/>
          <w:bCs/>
          <w:sz w:val="28"/>
          <w:szCs w:val="28"/>
        </w:rPr>
        <w:t xml:space="preserve"> </w:t>
      </w:r>
      <w:r w:rsidR="002D30F1">
        <w:rPr>
          <w:rFonts w:eastAsia="Times New Roman"/>
          <w:bCs/>
          <w:sz w:val="28"/>
          <w:szCs w:val="28"/>
        </w:rPr>
        <w:t xml:space="preserve"> </w:t>
      </w:r>
      <w:r w:rsidR="002D30F1" w:rsidRPr="007569AE">
        <w:rPr>
          <w:rFonts w:eastAsia="Times New Roman"/>
          <w:bCs/>
          <w:sz w:val="28"/>
          <w:szCs w:val="28"/>
        </w:rPr>
        <w:t>Вишневского</w:t>
      </w:r>
      <w:r w:rsidR="00363087" w:rsidRPr="005C1FAD">
        <w:rPr>
          <w:rFonts w:eastAsia="Times New Roman"/>
          <w:sz w:val="28"/>
          <w:szCs w:val="28"/>
        </w:rPr>
        <w:t xml:space="preserve"> </w:t>
      </w:r>
      <w:r w:rsidR="002D30F1">
        <w:rPr>
          <w:rFonts w:eastAsia="Times New Roman"/>
          <w:sz w:val="28"/>
          <w:szCs w:val="28"/>
        </w:rPr>
        <w:t xml:space="preserve"> </w:t>
      </w:r>
      <w:r w:rsidR="003E2EA3">
        <w:rPr>
          <w:rFonts w:eastAsia="Times New Roman"/>
          <w:sz w:val="28"/>
          <w:szCs w:val="28"/>
        </w:rPr>
        <w:t xml:space="preserve"> 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2D30F1" w:rsidRPr="007569AE">
        <w:rPr>
          <w:rFonts w:eastAsia="Times New Roman"/>
          <w:bCs/>
          <w:sz w:val="28"/>
          <w:szCs w:val="28"/>
        </w:rPr>
        <w:t>Вишневского</w:t>
      </w:r>
      <w:r w:rsidR="002D30F1">
        <w:rPr>
          <w:rFonts w:eastAsia="Times New Roman"/>
          <w:sz w:val="28"/>
          <w:szCs w:val="28"/>
        </w:rPr>
        <w:t xml:space="preserve"> </w:t>
      </w:r>
      <w:r w:rsidR="003E2EA3">
        <w:rPr>
          <w:rFonts w:eastAsia="Times New Roman"/>
          <w:sz w:val="28"/>
          <w:szCs w:val="28"/>
        </w:rPr>
        <w:t xml:space="preserve">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2D30F1">
        <w:rPr>
          <w:bCs/>
          <w:sz w:val="28"/>
          <w:szCs w:val="28"/>
        </w:rPr>
        <w:t xml:space="preserve"> </w:t>
      </w:r>
      <w:r w:rsidR="002D30F1" w:rsidRPr="007569AE">
        <w:rPr>
          <w:rFonts w:eastAsia="Times New Roman"/>
          <w:bCs/>
          <w:sz w:val="28"/>
          <w:szCs w:val="28"/>
        </w:rPr>
        <w:t>Вишневского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 xml:space="preserve">градостроительная </w:t>
      </w:r>
      <w:r w:rsidR="00363087" w:rsidRPr="005C1FAD">
        <w:rPr>
          <w:rFonts w:eastAsia="Times New Roman"/>
          <w:sz w:val="28"/>
          <w:szCs w:val="28"/>
        </w:rPr>
        <w:lastRenderedPageBreak/>
        <w:t>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2D30F1" w:rsidRPr="007569AE">
        <w:rPr>
          <w:rFonts w:eastAsia="Times New Roman"/>
          <w:bCs/>
          <w:sz w:val="28"/>
          <w:szCs w:val="28"/>
        </w:rPr>
        <w:t>Вишневского</w:t>
      </w:r>
      <w:r w:rsidR="002D30F1">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4E223D">
        <w:rPr>
          <w:rFonts w:eastAsia="Times New Roman"/>
          <w:sz w:val="28"/>
          <w:szCs w:val="28"/>
        </w:rPr>
        <w:t xml:space="preserve"> </w:t>
      </w:r>
      <w:r w:rsidR="004E223D" w:rsidRPr="007569AE">
        <w:rPr>
          <w:rFonts w:eastAsia="Times New Roman"/>
          <w:bCs/>
          <w:sz w:val="28"/>
          <w:szCs w:val="28"/>
        </w:rPr>
        <w:t>Вишневского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4E223D">
        <w:rPr>
          <w:rFonts w:eastAsia="Times New Roman"/>
          <w:sz w:val="28"/>
          <w:szCs w:val="28"/>
        </w:rPr>
        <w:t xml:space="preserve"> </w:t>
      </w:r>
      <w:r w:rsidR="004E223D" w:rsidRPr="007569AE">
        <w:rPr>
          <w:rFonts w:eastAsia="Times New Roman"/>
          <w:bCs/>
          <w:sz w:val="28"/>
          <w:szCs w:val="28"/>
        </w:rPr>
        <w:t>Вишневского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4E223D">
        <w:rPr>
          <w:bCs/>
          <w:sz w:val="28"/>
          <w:szCs w:val="28"/>
        </w:rPr>
        <w:t xml:space="preserve"> </w:t>
      </w:r>
      <w:r w:rsidR="004E223D" w:rsidRPr="007569AE">
        <w:rPr>
          <w:rFonts w:eastAsia="Times New Roman"/>
          <w:bCs/>
          <w:sz w:val="28"/>
          <w:szCs w:val="28"/>
        </w:rPr>
        <w:t>Вишневского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w:t>
      </w:r>
      <w:r w:rsidR="004E223D" w:rsidRPr="004E223D">
        <w:rPr>
          <w:rFonts w:eastAsia="Times New Roman"/>
          <w:bCs/>
          <w:sz w:val="28"/>
          <w:szCs w:val="28"/>
        </w:rPr>
        <w:t xml:space="preserve"> </w:t>
      </w:r>
      <w:r w:rsidR="004E223D" w:rsidRPr="007569AE">
        <w:rPr>
          <w:rFonts w:eastAsia="Times New Roman"/>
          <w:bCs/>
          <w:sz w:val="28"/>
          <w:szCs w:val="28"/>
        </w:rPr>
        <w:t>Вишневского</w:t>
      </w:r>
      <w:r w:rsidR="00363087" w:rsidRPr="00EF6D2D">
        <w:rPr>
          <w:rFonts w:eastAsia="Times New Roman"/>
          <w:sz w:val="28"/>
          <w:szCs w:val="28"/>
        </w:rPr>
        <w:t xml:space="preserve"> </w:t>
      </w:r>
      <w:r w:rsidR="004E223D">
        <w:rPr>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4E223D">
        <w:rPr>
          <w:bCs/>
          <w:sz w:val="28"/>
          <w:szCs w:val="28"/>
        </w:rPr>
        <w:t xml:space="preserve"> </w:t>
      </w:r>
      <w:r w:rsidR="004E223D" w:rsidRPr="007569AE">
        <w:rPr>
          <w:rFonts w:eastAsia="Times New Roman"/>
          <w:bCs/>
          <w:sz w:val="28"/>
          <w:szCs w:val="28"/>
        </w:rPr>
        <w:t>Вишневского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4E223D">
        <w:rPr>
          <w:rFonts w:ascii="Times New Roman" w:eastAsia="Calibri" w:hAnsi="Times New Roman" w:cs="Times New Roman"/>
          <w:sz w:val="28"/>
          <w:szCs w:val="28"/>
        </w:rPr>
        <w:t xml:space="preserve"> </w:t>
      </w:r>
      <w:r w:rsidR="004E223D" w:rsidRPr="007569AE">
        <w:rPr>
          <w:rFonts w:ascii="Times New Roman" w:hAnsi="Times New Roman" w:cs="Times New Roman"/>
          <w:bCs/>
          <w:sz w:val="28"/>
          <w:szCs w:val="28"/>
        </w:rPr>
        <w:t>Вишневского</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4E223D">
        <w:rPr>
          <w:rFonts w:ascii="Times New Roman" w:eastAsia="Calibri" w:hAnsi="Times New Roman" w:cs="Times New Roman"/>
          <w:sz w:val="28"/>
          <w:szCs w:val="28"/>
        </w:rPr>
        <w:t xml:space="preserve"> </w:t>
      </w:r>
      <w:r w:rsidR="004E223D" w:rsidRPr="007569AE">
        <w:rPr>
          <w:rFonts w:ascii="Times New Roman" w:hAnsi="Times New Roman" w:cs="Times New Roman"/>
          <w:bCs/>
          <w:sz w:val="28"/>
          <w:szCs w:val="28"/>
        </w:rPr>
        <w:t>Вишневского</w:t>
      </w:r>
      <w:r w:rsidR="00403FB7">
        <w:rPr>
          <w:rFonts w:ascii="Times New Roman" w:eastAsia="Calibri" w:hAnsi="Times New Roman" w:cs="Times New Roman"/>
          <w:sz w:val="28"/>
          <w:szCs w:val="28"/>
        </w:rPr>
        <w:t xml:space="preserve"> 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597D6A" w:rsidRPr="007569AE">
        <w:rPr>
          <w:rFonts w:ascii="Times New Roman" w:hAnsi="Times New Roman" w:cs="Times New Roman"/>
          <w:bCs/>
          <w:sz w:val="28"/>
          <w:szCs w:val="28"/>
        </w:rPr>
        <w:t>Вишневского</w:t>
      </w:r>
      <w:r w:rsidR="00597D6A">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597D6A" w:rsidRPr="007569AE">
        <w:rPr>
          <w:rFonts w:ascii="Times New Roman" w:hAnsi="Times New Roman" w:cs="Times New Roman"/>
          <w:bCs/>
          <w:sz w:val="28"/>
          <w:szCs w:val="28"/>
        </w:rPr>
        <w:t>Вишневского</w:t>
      </w:r>
      <w:r w:rsidR="00597D6A">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597D6A">
        <w:rPr>
          <w:sz w:val="28"/>
          <w:szCs w:val="28"/>
        </w:rPr>
        <w:t xml:space="preserve"> </w:t>
      </w:r>
      <w:r w:rsidR="00597D6A" w:rsidRPr="007569AE">
        <w:rPr>
          <w:rFonts w:eastAsia="Times New Roman"/>
          <w:bCs/>
          <w:sz w:val="28"/>
          <w:szCs w:val="28"/>
        </w:rPr>
        <w:t>Вишневского</w:t>
      </w:r>
      <w:r w:rsidR="00597D6A">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lastRenderedPageBreak/>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lastRenderedPageBreak/>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lastRenderedPageBreak/>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 xml:space="preserve">Удельный размер </w:t>
            </w:r>
            <w:r w:rsidRPr="00FA690F">
              <w:rPr>
                <w:rFonts w:eastAsia="Times New Roman"/>
              </w:rPr>
              <w:lastRenderedPageBreak/>
              <w:t>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lastRenderedPageBreak/>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 xml:space="preserve">Допускается уменьшать, но не более чем на 50%, удельные размеры площадок: для хозяйственных целей при застройке жилыми зданиями 9 этажей и выше; </w:t>
            </w:r>
            <w:r w:rsidR="00C5753D" w:rsidRPr="00FA690F">
              <w:rPr>
                <w:rFonts w:eastAsia="Times New Roman"/>
              </w:rPr>
              <w:lastRenderedPageBreak/>
              <w:t>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 xml:space="preserve">озяйственные площадки в зонах индивидуальной жилой застройки предусматриваются на придомовых участках (кроме площадок для </w:t>
            </w:r>
            <w:r w:rsidRPr="00FA690F">
              <w:rPr>
                <w:rFonts w:eastAsia="Times New Roman"/>
              </w:rPr>
              <w:lastRenderedPageBreak/>
              <w:t>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Расчетный показатель максимально допустимого уровня территориальной </w:t>
            </w:r>
            <w:r w:rsidRPr="00FA690F">
              <w:rPr>
                <w:rFonts w:eastAsia="Times New Roman"/>
              </w:rPr>
              <w:lastRenderedPageBreak/>
              <w:t>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w:t>
            </w:r>
            <w:r w:rsidRPr="00FA690F">
              <w:rPr>
                <w:rFonts w:eastAsia="Times New Roman"/>
              </w:rPr>
              <w:lastRenderedPageBreak/>
              <w:t>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га/100 </w:t>
            </w:r>
            <w:r w:rsidRPr="00FA690F">
              <w:rPr>
                <w:rFonts w:eastAsia="Times New Roman"/>
              </w:rPr>
              <w:lastRenderedPageBreak/>
              <w:t>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га/100 </w:t>
            </w:r>
            <w:r w:rsidRPr="00FA690F">
              <w:rPr>
                <w:rFonts w:eastAsia="Times New Roman"/>
              </w:rPr>
              <w:lastRenderedPageBreak/>
              <w:t>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при 2 операционных </w:t>
            </w:r>
            <w:r w:rsidRPr="00FA690F">
              <w:rPr>
                <w:rFonts w:eastAsia="Times New Roman"/>
              </w:rPr>
              <w:lastRenderedPageBreak/>
              <w:t>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максимально </w:t>
            </w:r>
            <w:r w:rsidRPr="00FA690F">
              <w:rPr>
                <w:rFonts w:eastAsia="Times New Roman"/>
              </w:rPr>
              <w:lastRenderedPageBreak/>
              <w:t>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lastRenderedPageBreak/>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 xml:space="preserve">до пассажирских помещений вокзалов, </w:t>
            </w:r>
            <w:r w:rsidRPr="00FA690F">
              <w:rPr>
                <w:rFonts w:eastAsia="Times New Roman"/>
              </w:rPr>
              <w:lastRenderedPageBreak/>
              <w:t>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lastRenderedPageBreak/>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lastRenderedPageBreak/>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3A6368">
        <w:rPr>
          <w:sz w:val="28"/>
          <w:szCs w:val="28"/>
        </w:rPr>
        <w:t xml:space="preserve"> </w:t>
      </w:r>
      <w:r w:rsidR="00C63547">
        <w:rPr>
          <w:sz w:val="28"/>
          <w:szCs w:val="28"/>
        </w:rPr>
        <w:t xml:space="preserve"> </w:t>
      </w:r>
      <w:r w:rsidR="003A6368" w:rsidRPr="007569AE">
        <w:rPr>
          <w:rFonts w:eastAsia="Times New Roman"/>
          <w:bCs/>
          <w:sz w:val="28"/>
          <w:szCs w:val="28"/>
        </w:rPr>
        <w:t>Вишневского</w:t>
      </w:r>
      <w:r w:rsidR="003A6368">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7A3C58">
        <w:rPr>
          <w:bCs/>
          <w:sz w:val="28"/>
          <w:szCs w:val="28"/>
        </w:rPr>
        <w:t xml:space="preserve"> </w:t>
      </w:r>
      <w:r w:rsidR="007A3C58" w:rsidRPr="007569AE">
        <w:rPr>
          <w:rFonts w:eastAsia="Times New Roman"/>
          <w:bCs/>
          <w:sz w:val="28"/>
          <w:szCs w:val="28"/>
        </w:rPr>
        <w:t>Вишневского</w:t>
      </w:r>
      <w:r w:rsidR="00061780" w:rsidRPr="00D41B8D">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7A3C58">
        <w:rPr>
          <w:rFonts w:ascii="Times New Roman" w:hAnsi="Times New Roman" w:cs="Times New Roman"/>
          <w:bCs/>
          <w:sz w:val="28"/>
          <w:szCs w:val="28"/>
        </w:rPr>
        <w:t xml:space="preserve"> </w:t>
      </w:r>
      <w:r w:rsidR="007A3C58" w:rsidRPr="007569AE">
        <w:rPr>
          <w:rFonts w:ascii="Times New Roman" w:hAnsi="Times New Roman" w:cs="Times New Roman"/>
          <w:bCs/>
          <w:sz w:val="28"/>
          <w:szCs w:val="28"/>
        </w:rPr>
        <w:t>Вишневского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7A3C58">
        <w:rPr>
          <w:rFonts w:ascii="Times New Roman" w:hAnsi="Times New Roman" w:cs="Times New Roman"/>
          <w:bCs/>
          <w:sz w:val="28"/>
          <w:szCs w:val="28"/>
        </w:rPr>
        <w:t xml:space="preserve"> </w:t>
      </w:r>
      <w:r w:rsidR="007A3C58" w:rsidRPr="007569AE">
        <w:rPr>
          <w:rFonts w:ascii="Times New Roman" w:hAnsi="Times New Roman" w:cs="Times New Roman"/>
          <w:bCs/>
          <w:sz w:val="28"/>
          <w:szCs w:val="28"/>
        </w:rPr>
        <w:t>Вишневского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7A3C58">
        <w:rPr>
          <w:rFonts w:ascii="Times New Roman" w:hAnsi="Times New Roman" w:cs="Times New Roman"/>
          <w:bCs/>
          <w:sz w:val="28"/>
          <w:szCs w:val="28"/>
        </w:rPr>
        <w:t xml:space="preserve"> </w:t>
      </w:r>
      <w:r w:rsidR="007A3C58" w:rsidRPr="007569AE">
        <w:rPr>
          <w:rFonts w:ascii="Times New Roman" w:hAnsi="Times New Roman" w:cs="Times New Roman"/>
          <w:bCs/>
          <w:sz w:val="28"/>
          <w:szCs w:val="28"/>
        </w:rPr>
        <w:t>Вишневского</w:t>
      </w:r>
      <w:r w:rsidR="007A3C58">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w:t>
      </w:r>
      <w:r w:rsidRPr="0026164E">
        <w:rPr>
          <w:rFonts w:ascii="Times New Roman" w:hAnsi="Times New Roman" w:cs="Times New Roman"/>
          <w:sz w:val="28"/>
          <w:szCs w:val="28"/>
        </w:rPr>
        <w:lastRenderedPageBreak/>
        <w:t xml:space="preserve">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0D508B">
        <w:rPr>
          <w:rFonts w:ascii="Times New Roman" w:hAnsi="Times New Roman" w:cs="Times New Roman"/>
          <w:bCs/>
          <w:sz w:val="28"/>
          <w:szCs w:val="28"/>
        </w:rPr>
        <w:t xml:space="preserve"> </w:t>
      </w:r>
      <w:r w:rsidR="000D508B" w:rsidRPr="007569AE">
        <w:rPr>
          <w:rFonts w:ascii="Times New Roman" w:hAnsi="Times New Roman" w:cs="Times New Roman"/>
          <w:bCs/>
          <w:sz w:val="28"/>
          <w:szCs w:val="28"/>
        </w:rPr>
        <w:t>Вишневского</w:t>
      </w:r>
      <w:r w:rsidR="000D508B">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0D508B">
        <w:rPr>
          <w:rFonts w:ascii="Times New Roman" w:hAnsi="Times New Roman" w:cs="Times New Roman"/>
          <w:bCs/>
          <w:sz w:val="28"/>
          <w:szCs w:val="28"/>
        </w:rPr>
        <w:t xml:space="preserve"> </w:t>
      </w:r>
      <w:r w:rsidR="000D508B" w:rsidRPr="007569AE">
        <w:rPr>
          <w:rFonts w:ascii="Times New Roman" w:hAnsi="Times New Roman" w:cs="Times New Roman"/>
          <w:bCs/>
          <w:sz w:val="28"/>
          <w:szCs w:val="28"/>
        </w:rPr>
        <w:t>Вишневского</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0D508B">
        <w:rPr>
          <w:bCs/>
          <w:sz w:val="28"/>
          <w:szCs w:val="28"/>
        </w:rPr>
        <w:t xml:space="preserve"> </w:t>
      </w:r>
      <w:r w:rsidR="000D508B" w:rsidRPr="007569AE">
        <w:rPr>
          <w:rFonts w:eastAsia="Times New Roman"/>
          <w:bCs/>
          <w:sz w:val="28"/>
          <w:szCs w:val="28"/>
        </w:rPr>
        <w:t>Вишневского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B91917"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lastRenderedPageBreak/>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B91917"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B91917"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B91917"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B91917"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B91917"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B91917"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B91917"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B91917"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B91917"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w:t>
      </w:r>
      <w:r w:rsidR="00195F94" w:rsidRPr="00C81988">
        <w:rPr>
          <w:rFonts w:ascii="Times New Roman" w:hAnsi="Times New Roman" w:cs="Times New Roman"/>
          <w:sz w:val="28"/>
          <w:szCs w:val="28"/>
        </w:rPr>
        <w:lastRenderedPageBreak/>
        <w:t>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B91917"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B91917"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lastRenderedPageBreak/>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 xml:space="preserve">2.01.51-90. Инженерно-технические мероприятия гражданской </w:t>
      </w:r>
      <w:r w:rsidRPr="006774D2">
        <w:rPr>
          <w:rFonts w:ascii="Times New Roman" w:hAnsi="Times New Roman" w:cs="Times New Roman"/>
          <w:sz w:val="28"/>
          <w:szCs w:val="28"/>
        </w:rPr>
        <w:lastRenderedPageBreak/>
        <w:t>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B91917"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B91917"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B91917"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B91917"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B91917"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B91917"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B91917"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B91917"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B91917"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B91917"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lastRenderedPageBreak/>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AA34E6">
        <w:rPr>
          <w:bCs/>
          <w:sz w:val="28"/>
          <w:szCs w:val="28"/>
        </w:rPr>
        <w:t xml:space="preserve"> </w:t>
      </w:r>
      <w:r w:rsidR="00AA34E6" w:rsidRPr="007569AE">
        <w:rPr>
          <w:rFonts w:eastAsia="Times New Roman"/>
          <w:bCs/>
          <w:sz w:val="28"/>
          <w:szCs w:val="28"/>
        </w:rPr>
        <w:t>Вишневского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lastRenderedPageBreak/>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917" w:rsidRDefault="00B91917" w:rsidP="0047319A">
      <w:r>
        <w:separator/>
      </w:r>
    </w:p>
  </w:endnote>
  <w:endnote w:type="continuationSeparator" w:id="0">
    <w:p w:rsidR="00B91917" w:rsidRDefault="00B91917"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Default="007569A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Pr="00A441CA" w:rsidRDefault="007569AE"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Default="007569A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917" w:rsidRDefault="00B91917" w:rsidP="0047319A">
      <w:r>
        <w:separator/>
      </w:r>
    </w:p>
  </w:footnote>
  <w:footnote w:type="continuationSeparator" w:id="0">
    <w:p w:rsidR="00B91917" w:rsidRDefault="00B91917"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Pr="008E0D30" w:rsidRDefault="008A3990"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7569AE" w:rsidRPr="008E0D30">
      <w:rPr>
        <w:sz w:val="20"/>
        <w:szCs w:val="20"/>
      </w:rPr>
      <w:instrText>PAGE   \* MERGEFORMAT</w:instrText>
    </w:r>
    <w:r w:rsidRPr="008E0D30">
      <w:rPr>
        <w:sz w:val="20"/>
        <w:szCs w:val="20"/>
      </w:rPr>
      <w:fldChar w:fldCharType="separate"/>
    </w:r>
    <w:r w:rsidR="00E91333">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Default="007569A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Pr="00195F94" w:rsidRDefault="008A3990" w:rsidP="00195F94">
    <w:pPr>
      <w:pStyle w:val="a3"/>
      <w:ind w:firstLine="0"/>
      <w:jc w:val="center"/>
      <w:rPr>
        <w:sz w:val="20"/>
        <w:szCs w:val="20"/>
      </w:rPr>
    </w:pPr>
    <w:r w:rsidRPr="00195F94">
      <w:rPr>
        <w:sz w:val="20"/>
        <w:szCs w:val="20"/>
      </w:rPr>
      <w:fldChar w:fldCharType="begin"/>
    </w:r>
    <w:r w:rsidR="007569AE" w:rsidRPr="00195F94">
      <w:rPr>
        <w:sz w:val="20"/>
        <w:szCs w:val="20"/>
      </w:rPr>
      <w:instrText>PAGE   \* MERGEFORMAT</w:instrText>
    </w:r>
    <w:r w:rsidRPr="00195F94">
      <w:rPr>
        <w:sz w:val="20"/>
        <w:szCs w:val="20"/>
      </w:rPr>
      <w:fldChar w:fldCharType="separate"/>
    </w:r>
    <w:r w:rsidR="00E91333">
      <w:rPr>
        <w:noProof/>
        <w:sz w:val="20"/>
        <w:szCs w:val="20"/>
      </w:rPr>
      <w:t>23</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Default="007569AE">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AE" w:rsidRDefault="008A3990" w:rsidP="002520EF">
    <w:pPr>
      <w:pStyle w:val="a3"/>
      <w:ind w:firstLine="0"/>
      <w:jc w:val="center"/>
      <w:rPr>
        <w:sz w:val="20"/>
        <w:szCs w:val="20"/>
      </w:rPr>
    </w:pPr>
    <w:r w:rsidRPr="002520EF">
      <w:rPr>
        <w:sz w:val="20"/>
        <w:szCs w:val="20"/>
      </w:rPr>
      <w:fldChar w:fldCharType="begin"/>
    </w:r>
    <w:r w:rsidR="007569AE" w:rsidRPr="002520EF">
      <w:rPr>
        <w:sz w:val="20"/>
        <w:szCs w:val="20"/>
      </w:rPr>
      <w:instrText>PAGE   \* MERGEFORMAT</w:instrText>
    </w:r>
    <w:r w:rsidRPr="002520EF">
      <w:rPr>
        <w:sz w:val="20"/>
        <w:szCs w:val="20"/>
      </w:rPr>
      <w:fldChar w:fldCharType="separate"/>
    </w:r>
    <w:r w:rsidR="00E91333">
      <w:rPr>
        <w:noProof/>
        <w:sz w:val="20"/>
        <w:szCs w:val="20"/>
      </w:rPr>
      <w:t>53</w:t>
    </w:r>
    <w:r w:rsidRPr="002520EF">
      <w:rPr>
        <w:sz w:val="20"/>
        <w:szCs w:val="20"/>
      </w:rPr>
      <w:fldChar w:fldCharType="end"/>
    </w:r>
  </w:p>
  <w:p w:rsidR="007569AE" w:rsidRPr="002520EF" w:rsidRDefault="007569AE"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A7549"/>
    <w:rsid w:val="000B42C9"/>
    <w:rsid w:val="000B6FDD"/>
    <w:rsid w:val="000B776F"/>
    <w:rsid w:val="000C2E9A"/>
    <w:rsid w:val="000C3464"/>
    <w:rsid w:val="000D0EE7"/>
    <w:rsid w:val="000D4F22"/>
    <w:rsid w:val="000D508B"/>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0F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44E8"/>
    <w:rsid w:val="00356E79"/>
    <w:rsid w:val="00360891"/>
    <w:rsid w:val="00363087"/>
    <w:rsid w:val="00364617"/>
    <w:rsid w:val="00364982"/>
    <w:rsid w:val="003658B3"/>
    <w:rsid w:val="00373727"/>
    <w:rsid w:val="00374121"/>
    <w:rsid w:val="00383C8F"/>
    <w:rsid w:val="00385E82"/>
    <w:rsid w:val="0038651B"/>
    <w:rsid w:val="00386DCA"/>
    <w:rsid w:val="0039004D"/>
    <w:rsid w:val="0039126A"/>
    <w:rsid w:val="00392E9A"/>
    <w:rsid w:val="003947EB"/>
    <w:rsid w:val="003A5699"/>
    <w:rsid w:val="003A6368"/>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223D"/>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97D6A"/>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87FE7"/>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3DA6"/>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21A"/>
    <w:rsid w:val="00746ADB"/>
    <w:rsid w:val="00746AF1"/>
    <w:rsid w:val="007569AE"/>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3C58"/>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0"/>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4319"/>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4DDA"/>
    <w:rsid w:val="00A95996"/>
    <w:rsid w:val="00A976A3"/>
    <w:rsid w:val="00AA34E6"/>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279D"/>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1917"/>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1333"/>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4E4317-B0C0-43E4-8396-D3327703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C8AB04-5F8A-4875-B62F-94FCF531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52</Pages>
  <Words>17059</Words>
  <Characters>97237</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114068</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2022-03-30T05:08:00Z</dcterms:modified>
</cp:coreProperties>
</file>